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rFonts w:ascii="Times New Roman" w:hAnsi="Times New Roman" w:eastAsia="Times New Roman" w:cs="Times New Roman"/>
          <w:color w:val="ff0000"/>
          <w:sz w:val="36"/>
          <w:szCs w:val="3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36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ff0000"/>
          <w:sz w:val="36"/>
          <w:szCs w:val="28"/>
          <w:highlight w:val="none"/>
        </w:rPr>
      </w:r>
    </w:p>
    <w:p>
      <w:pPr>
        <w:ind w:left="0" w:right="0" w:firstLine="0"/>
        <w:jc w:val="center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36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ff0000"/>
          <w:sz w:val="36"/>
          <w:szCs w:val="28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24"/>
        </w:rPr>
        <w:t xml:space="preserve">О СРОКАХ, МЕСТАХ, ПОРЯДКЕ ИНФОРМИРОВАНИЯ 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24"/>
        </w:rPr>
        <w:t xml:space="preserve">О РЕЗУЛЬТАТАХ 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3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/>
          <w:color w:val="ff0000"/>
          <w:sz w:val="32"/>
          <w:szCs w:val="24"/>
        </w:rPr>
        <w:t xml:space="preserve">ИТОГОВОГО СОБЕСЕДОВАНИЯ по РУССКОМУ ЯЗЫКУ в 2024 году</w:t>
      </w:r>
      <w:r/>
      <w:r/>
    </w:p>
    <w:p>
      <w:pPr>
        <w:ind w:left="0" w:right="0" w:firstLine="0"/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0" w:right="0" w:firstLine="0"/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i/>
          <w:color w:val="000000"/>
          <w:sz w:val="28"/>
          <w:highlight w:val="none"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                 Информирование обучающихся о результатах итогового собеседования по русскому языку (далее – ИС) осуществляется в соответствии с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утверждённого приказом Минпросвещения России и Рособрнадзора  от 04.04.2023  № 232/551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i/>
          <w:color w:val="000000"/>
          <w:sz w:val="28"/>
          <w:highlight w:val="none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                 Участники ГИА-9 получают информацию о результатах итогового собеседования по русскому языку в школе, в которой обучаются, </w:t>
      </w:r>
      <w:r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8"/>
          <w:highlight w:val="none"/>
        </w:rPr>
      </w:r>
    </w:p>
    <w:p>
      <w:pPr>
        <w:pStyle w:val="602"/>
        <w:numPr>
          <w:ilvl w:val="0"/>
          <w:numId w:val="1"/>
        </w:numPr>
        <w:ind w:right="0"/>
        <w:jc w:val="both"/>
        <w:spacing w:before="0" w:after="0" w:line="360" w:lineRule="auto"/>
        <w:rPr>
          <w:rFonts w:ascii="Times New Roman" w:hAnsi="Times New Roman" w:eastAsia="Times New Roman" w:cs="Times New Roman"/>
          <w:b/>
          <w:bCs/>
          <w:i/>
          <w:color w:val="0070c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</w:r>
      <w:r>
        <w:rPr>
          <w:rFonts w:ascii="Times New Roman" w:hAnsi="Times New Roman" w:eastAsia="Times New Roman" w:cs="Times New Roman"/>
          <w:b/>
          <w:bCs/>
          <w:i/>
          <w:color w:val="0070c0"/>
          <w:sz w:val="28"/>
        </w:rPr>
        <w:t xml:space="preserve">не позднее 20 февраля 2024 года. </w:t>
      </w:r>
      <w:r>
        <w:rPr>
          <w:b/>
          <w:bCs/>
          <w:color w:val="0070c0"/>
        </w:rPr>
      </w:r>
      <w:r/>
    </w:p>
    <w:p>
      <w:pPr>
        <w:ind w:left="0" w:right="0" w:firstLine="0"/>
        <w:jc w:val="both"/>
        <w:spacing w:before="0" w:after="0" w:line="360" w:lineRule="auto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i/>
          <w:color w:val="000000"/>
          <w:sz w:val="28"/>
          <w:highlight w:val="none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При повторном прохождении ИС -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highlight w:val="none"/>
        </w:rPr>
      </w:r>
    </w:p>
    <w:p>
      <w:pPr>
        <w:pStyle w:val="602"/>
        <w:numPr>
          <w:ilvl w:val="0"/>
          <w:numId w:val="2"/>
        </w:numPr>
        <w:ind w:right="0"/>
        <w:jc w:val="both"/>
        <w:spacing w:before="0" w:after="0" w:line="360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не позднее 19 марта, 20 апреля 2024 года.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2024-01-11T18:25:02Z</dcterms:modified>
</cp:coreProperties>
</file>